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AF" w:rsidRDefault="00684FAF" w:rsidP="00684FAF">
      <w:pPr>
        <w:spacing w:line="240" w:lineRule="auto"/>
        <w:jc w:val="center"/>
        <w:rPr>
          <w:rFonts w:cs="Times New Roman"/>
          <w:b/>
          <w:snapToGrid w:val="0"/>
          <w:sz w:val="36"/>
          <w:szCs w:val="36"/>
          <w:lang w:eastAsia="ru-RU"/>
        </w:rPr>
      </w:pPr>
      <w:bookmarkStart w:id="0" w:name="_GoBack"/>
      <w:r w:rsidRPr="00684FAF">
        <w:rPr>
          <w:rFonts w:cs="Times New Roman"/>
          <w:b/>
          <w:snapToGrid w:val="0"/>
          <w:sz w:val="36"/>
          <w:szCs w:val="36"/>
          <w:lang w:eastAsia="ru-RU"/>
        </w:rPr>
        <w:t>Регионы российской федерации государственного реестра селекционных достижений, допущенных к использованию</w:t>
      </w:r>
    </w:p>
    <w:bookmarkEnd w:id="0"/>
    <w:p w:rsidR="00684FAF" w:rsidRPr="00684FAF" w:rsidRDefault="00684FAF" w:rsidP="00684FAF">
      <w:pPr>
        <w:spacing w:line="240" w:lineRule="auto"/>
        <w:jc w:val="center"/>
        <w:rPr>
          <w:rFonts w:cs="Times New Roman"/>
          <w:b/>
          <w:snapToGrid w:val="0"/>
          <w:sz w:val="36"/>
          <w:szCs w:val="3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0"/>
        <w:gridCol w:w="5346"/>
      </w:tblGrid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СЕВЕРНЫЙ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СРЕДНЕВОЛЖСКИЙ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СЕВЕРО-ЗАПАДНЫЙ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НИЖНЕВОЛЖСКИЙ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УРАЛЬСКИЙ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ЦЕНТРАЛЬНЫЙ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gramEnd"/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ВОЛГО-ВЯТСКИЙ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ВОСТОЧНО-СИБИРСКИЙ</w:t>
            </w:r>
            <w:proofErr w:type="gramEnd"/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ЦЕНТРАЛЬНО-ЧЕРНОЗЕМНЫЙ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ДАЛЬНЕВОСТОЧНЫЙ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3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684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510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AF" w:rsidRPr="00684FAF" w:rsidTr="005007DD">
        <w:trPr>
          <w:trHeight w:val="255"/>
        </w:trPr>
        <w:tc>
          <w:tcPr>
            <w:tcW w:w="2446" w:type="pct"/>
            <w:shd w:val="clear" w:color="auto" w:fill="auto"/>
            <w:vAlign w:val="center"/>
            <w:hideMark/>
          </w:tcPr>
          <w:p w:rsidR="00684FAF" w:rsidRPr="00684FAF" w:rsidRDefault="00684FAF" w:rsidP="00684FAF">
            <w:pPr>
              <w:spacing w:line="240" w:lineRule="auto"/>
              <w:ind w:firstLineChars="300" w:firstLine="7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F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2554" w:type="pct"/>
            <w:shd w:val="clear" w:color="auto" w:fill="auto"/>
            <w:noWrap/>
            <w:vAlign w:val="bottom"/>
            <w:hideMark/>
          </w:tcPr>
          <w:p w:rsidR="00684FAF" w:rsidRPr="00684FAF" w:rsidRDefault="00684FAF" w:rsidP="00684F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F1D" w:rsidRPr="00684FAF" w:rsidRDefault="00DB1F1D" w:rsidP="00684FAF">
      <w:pPr>
        <w:spacing w:line="240" w:lineRule="auto"/>
        <w:rPr>
          <w:rFonts w:cs="Times New Roman"/>
        </w:rPr>
      </w:pPr>
    </w:p>
    <w:sectPr w:rsidR="00DB1F1D" w:rsidRPr="00684FAF" w:rsidSect="00684F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AF"/>
    <w:rsid w:val="00684FAF"/>
    <w:rsid w:val="00D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9626-755D-40B5-A28B-E6CC1D12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AF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2019-09-03T14:56:00Z</dcterms:created>
  <dcterms:modified xsi:type="dcterms:W3CDTF">2019-09-03T14:58:00Z</dcterms:modified>
</cp:coreProperties>
</file>